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7" w:rsidRPr="00DB0ACF" w:rsidRDefault="00BB79C7" w:rsidP="00DB0ACF">
      <w:pPr>
        <w:jc w:val="center"/>
        <w:rPr>
          <w:rFonts w:ascii="Times New Roman" w:hAnsi="Times New Roman" w:cs="Times New Roman"/>
          <w:b/>
          <w:bCs/>
          <w:color w:val="2800FF"/>
          <w:sz w:val="32"/>
          <w:szCs w:val="32"/>
          <w:lang w:val="ru-RU"/>
        </w:rPr>
      </w:pPr>
      <w:r w:rsidRPr="00DB0ACF">
        <w:rPr>
          <w:rFonts w:ascii="Times New Roman" w:hAnsi="Times New Roman" w:cs="Times New Roman"/>
          <w:b/>
          <w:bCs/>
          <w:color w:val="2800FF"/>
          <w:sz w:val="32"/>
          <w:szCs w:val="32"/>
          <w:lang w:val="ru-RU"/>
        </w:rPr>
        <w:t>Изначально Вышестоящий Дом Изначально Вышестоящего Отца</w:t>
      </w:r>
    </w:p>
    <w:p w:rsidR="00BB79C7" w:rsidRPr="00DB0ACF" w:rsidRDefault="00BB79C7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 Башкортостан, 309.485.009.821.345.068.724.780.971 стать-пра-ивдиво-реальностей Ре-ИВДИВО Октавы</w:t>
      </w:r>
    </w:p>
    <w:p w:rsidR="00BB79C7" w:rsidRPr="00F817DB" w:rsidRDefault="00BB79C7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13.05. 2023 г.</w:t>
      </w:r>
    </w:p>
    <w:p w:rsidR="007C096B" w:rsidRPr="007C096B" w:rsidRDefault="007C096B" w:rsidP="007C096B">
      <w:pPr>
        <w:spacing w:before="120"/>
        <w:ind w:left="5954"/>
        <w:jc w:val="center"/>
        <w:rPr>
          <w:rFonts w:ascii="Times New Roman" w:eastAsia="Times New Roman" w:hAnsi="Times New Roman" w:cs="Times New Roman"/>
          <w:b/>
          <w:color w:val="101010"/>
          <w:lang w:val="ru-RU"/>
        </w:rPr>
      </w:pPr>
      <w:r w:rsidRPr="007C096B">
        <w:rPr>
          <w:rFonts w:ascii="Times New Roman" w:eastAsia="Times New Roman" w:hAnsi="Times New Roman" w:cs="Times New Roman"/>
          <w:b/>
          <w:color w:val="101010"/>
          <w:lang w:val="ru-RU"/>
        </w:rPr>
        <w:t>УТВЕРЖДАЮ</w:t>
      </w:r>
    </w:p>
    <w:p w:rsidR="007C096B" w:rsidRPr="007C096B" w:rsidRDefault="007C096B" w:rsidP="007C096B">
      <w:pPr>
        <w:ind w:left="5954"/>
        <w:jc w:val="center"/>
        <w:rPr>
          <w:rFonts w:ascii="Times New Roman" w:hAnsi="Times New Roman"/>
          <w:sz w:val="20"/>
          <w:szCs w:val="20"/>
          <w:lang w:val="ru-RU"/>
        </w:rPr>
      </w:pPr>
      <w:r w:rsidRPr="007C096B">
        <w:rPr>
          <w:rFonts w:ascii="Times New Roman" w:hAnsi="Times New Roman"/>
          <w:sz w:val="20"/>
          <w:szCs w:val="20"/>
          <w:lang w:val="ru-RU"/>
        </w:rPr>
        <w:t>Аватаресса ИВО подразделения ИВДИВО</w:t>
      </w:r>
      <w:r w:rsidRPr="007C096B">
        <w:rPr>
          <w:rFonts w:ascii="Times New Roman" w:hAnsi="Times New Roman"/>
          <w:sz w:val="20"/>
          <w:szCs w:val="20"/>
          <w:lang w:val="ru-RU"/>
        </w:rPr>
        <w:br/>
        <w:t>ИВАС Кут Хуми Ишниязова Рита</w:t>
      </w:r>
      <w:r w:rsidRPr="007C096B">
        <w:rPr>
          <w:rFonts w:ascii="Times New Roman" w:hAnsi="Times New Roman"/>
          <w:sz w:val="20"/>
          <w:szCs w:val="20"/>
          <w:lang w:val="ru-RU"/>
        </w:rPr>
        <w:t xml:space="preserve"> 15</w:t>
      </w:r>
      <w:r w:rsidRPr="007C096B">
        <w:rPr>
          <w:rFonts w:ascii="Times New Roman" w:hAnsi="Times New Roman"/>
          <w:sz w:val="20"/>
          <w:szCs w:val="20"/>
          <w:lang w:val="ru-RU"/>
        </w:rPr>
        <w:t>.0</w:t>
      </w:r>
      <w:r w:rsidRPr="007C096B">
        <w:rPr>
          <w:rFonts w:ascii="Times New Roman" w:hAnsi="Times New Roman"/>
          <w:sz w:val="20"/>
          <w:szCs w:val="20"/>
          <w:lang w:val="ru-RU"/>
        </w:rPr>
        <w:t>5</w:t>
      </w:r>
      <w:r w:rsidRPr="007C096B">
        <w:rPr>
          <w:rFonts w:ascii="Times New Roman" w:hAnsi="Times New Roman"/>
          <w:sz w:val="20"/>
          <w:szCs w:val="20"/>
          <w:lang w:val="ru-RU"/>
        </w:rPr>
        <w:t>.2023 г.</w:t>
      </w:r>
    </w:p>
    <w:p w:rsidR="00BB79C7" w:rsidRDefault="00BB79C7" w:rsidP="007C096B">
      <w:pPr>
        <w:spacing w:before="360" w:after="240"/>
        <w:jc w:val="both"/>
        <w:rPr>
          <w:lang w:val="ru-RU"/>
        </w:rPr>
      </w:pPr>
      <w:r>
        <w:rPr>
          <w:lang w:val="ru-RU"/>
        </w:rPr>
        <w:t>Присутствовали:</w:t>
      </w:r>
    </w:p>
    <w:tbl>
      <w:tblPr>
        <w:tblStyle w:val="a7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835"/>
      </w:tblGrid>
      <w:tr w:rsidR="007C096B" w:rsidRPr="000B6CC9" w:rsidTr="006116F8">
        <w:tc>
          <w:tcPr>
            <w:tcW w:w="600" w:type="dxa"/>
          </w:tcPr>
          <w:p w:rsidR="007C096B" w:rsidRPr="000B6CC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5" w:type="dxa"/>
          </w:tcPr>
          <w:p w:rsidR="007C096B" w:rsidRPr="000B6CC9" w:rsidRDefault="007C096B" w:rsidP="00AD06B5">
            <w:pPr>
              <w:rPr>
                <w:rFonts w:ascii="Times New Roman" w:hAnsi="Times New Roman" w:cs="Times New Roman"/>
              </w:rPr>
            </w:pPr>
            <w:r w:rsidRPr="000B6CC9">
              <w:rPr>
                <w:rFonts w:ascii="Times New Roman" w:hAnsi="Times New Roman" w:cs="Times New Roman"/>
              </w:rPr>
              <w:t>Ишниязова Рита</w:t>
            </w:r>
          </w:p>
        </w:tc>
      </w:tr>
      <w:tr w:rsidR="007C096B" w:rsidRPr="000B6CC9" w:rsidTr="006116F8">
        <w:tc>
          <w:tcPr>
            <w:tcW w:w="600" w:type="dxa"/>
          </w:tcPr>
          <w:p w:rsidR="007C096B" w:rsidRPr="000B6CC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5" w:type="dxa"/>
          </w:tcPr>
          <w:p w:rsidR="007C096B" w:rsidRPr="000B6CC9" w:rsidRDefault="007C096B" w:rsidP="00AD06B5">
            <w:pPr>
              <w:rPr>
                <w:rFonts w:ascii="Times New Roman" w:hAnsi="Times New Roman" w:cs="Times New Roman"/>
              </w:rPr>
            </w:pPr>
            <w:r w:rsidRPr="000B6CC9">
              <w:rPr>
                <w:rFonts w:ascii="Times New Roman" w:hAnsi="Times New Roman" w:cs="Times New Roman"/>
              </w:rPr>
              <w:t>Анохина Елена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0B6CC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0B6CC9">
              <w:rPr>
                <w:rFonts w:ascii="Times New Roman" w:hAnsi="Times New Roman" w:cs="Times New Roman"/>
              </w:rPr>
              <w:t>Шари</w:t>
            </w:r>
            <w:r w:rsidRPr="00FE29A9">
              <w:rPr>
                <w:rFonts w:ascii="Times New Roman" w:hAnsi="Times New Roman" w:cs="Times New Roman"/>
              </w:rPr>
              <w:t>пова Фанзия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Бочоришвили Василя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Ихсанова Гузель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Тухватуллина Насима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Гарифуллина Флюра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FE29A9">
              <w:rPr>
                <w:rFonts w:ascii="Times New Roman" w:hAnsi="Times New Roman" w:cs="Times New Roman"/>
              </w:rPr>
              <w:t>Ларина</w:t>
            </w:r>
            <w:proofErr w:type="spellEnd"/>
            <w:r w:rsidRPr="00FE29A9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 xml:space="preserve">Хуснуллина </w:t>
            </w:r>
            <w:proofErr w:type="spellStart"/>
            <w:r w:rsidRPr="00FE29A9">
              <w:rPr>
                <w:rFonts w:ascii="Times New Roman" w:hAnsi="Times New Roman" w:cs="Times New Roman"/>
              </w:rPr>
              <w:t>Венера</w:t>
            </w:r>
            <w:proofErr w:type="spellEnd"/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FE29A9">
              <w:rPr>
                <w:rFonts w:ascii="Times New Roman" w:hAnsi="Times New Roman" w:cs="Times New Roman"/>
              </w:rPr>
              <w:t>Каримова</w:t>
            </w:r>
            <w:proofErr w:type="spellEnd"/>
            <w:r w:rsidRPr="00FE29A9">
              <w:rPr>
                <w:rFonts w:ascii="Times New Roman" w:hAnsi="Times New Roman" w:cs="Times New Roman"/>
              </w:rPr>
              <w:t xml:space="preserve"> Василя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Хамзина Зульфия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FE29A9">
              <w:rPr>
                <w:rFonts w:ascii="Times New Roman" w:hAnsi="Times New Roman" w:cs="Times New Roman"/>
              </w:rPr>
              <w:t>Измайлова</w:t>
            </w:r>
            <w:proofErr w:type="spellEnd"/>
            <w:r w:rsidRPr="00FE2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9A9">
              <w:rPr>
                <w:rFonts w:ascii="Times New Roman" w:hAnsi="Times New Roman" w:cs="Times New Roman"/>
              </w:rPr>
              <w:t>Ольга</w:t>
            </w:r>
            <w:proofErr w:type="spellEnd"/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FE29A9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FE29A9">
              <w:rPr>
                <w:rFonts w:ascii="Times New Roman" w:hAnsi="Times New Roman" w:cs="Times New Roman"/>
              </w:rPr>
              <w:t xml:space="preserve"> Марина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Хаматнурова Роза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Мухамадеева Дилара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Акчулпанова Галия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Казакова Наталья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Сайфутдинова Марина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Мустакимова Рамиля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Ибрагимова Фарида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Насрыева Алсу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Ишмухаметова Рита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Забирова Гульнара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Лищинская Мария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Юсупова Райфа</w:t>
            </w:r>
          </w:p>
        </w:tc>
      </w:tr>
      <w:tr w:rsidR="007C096B" w:rsidRPr="008A5A84" w:rsidTr="006116F8">
        <w:tc>
          <w:tcPr>
            <w:tcW w:w="600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7C096B" w:rsidRPr="00FE29A9" w:rsidRDefault="007C096B" w:rsidP="00AD06B5">
            <w:pPr>
              <w:rPr>
                <w:rFonts w:ascii="Times New Roman" w:hAnsi="Times New Roman" w:cs="Times New Roman"/>
              </w:rPr>
            </w:pPr>
            <w:r w:rsidRPr="00FE29A9">
              <w:rPr>
                <w:rFonts w:ascii="Times New Roman" w:hAnsi="Times New Roman" w:cs="Times New Roman"/>
              </w:rPr>
              <w:t>Исмагилова Залия</w:t>
            </w:r>
          </w:p>
        </w:tc>
      </w:tr>
    </w:tbl>
    <w:p w:rsidR="00BB79C7" w:rsidRPr="00F817DB" w:rsidRDefault="00BB79C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B79C7" w:rsidRPr="00FE29A9" w:rsidRDefault="00BB79C7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>
        <w:rPr>
          <w:lang w:val="ru-RU"/>
        </w:rPr>
        <w:t>Представление и поздравления с утверждением Столпа Подразделения ИВДИВО Башкортостан.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Встройка в новые Огонь и Синтез ИВО в Столпе Подразделения ИВДИВО Башкортостан.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Отдача наработок Подразделения на благо Человечеству.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Вхождение в 32-ричность выражения каждым ДК, синтезируясь Частью ответственности с такой же Частью ИВАС Кут Хуми. Запись ДК в Книгу Подразделения и книгу ДК.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Обновление Ядра, Нити Синтеза, Столпа и Сферы, Плана Синтеза Подразделения ИВДИВО Башкортостан.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lastRenderedPageBreak/>
        <w:t>Выход в здание Подразделения в 38-м архетипе огня-материи. Развёртка Столпа вплоть до физики.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Зачистка служебных залов и залов на этаже ответственности всех зданий Подразделения ИВДИВО Башкортостан Поядающим Огнём ИВО, Ревизионными Синтезом и Огнём. Заполнение новым Синтезом и Огнём ИВО.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Общение с ИВАС Сергеем Юлианой.</w:t>
      </w:r>
    </w:p>
    <w:p w:rsidR="00BB79C7" w:rsidRDefault="00BB79C7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Стяжание </w:t>
      </w:r>
      <w:r w:rsidRPr="00D248CB">
        <w:rPr>
          <w:rFonts w:ascii="Times New Roman" w:hAnsi="Times New Roman" w:cs="Times New Roman"/>
          <w:lang w:val="ru-RU"/>
        </w:rPr>
        <w:t xml:space="preserve">256-рицы </w:t>
      </w:r>
      <w:r>
        <w:rPr>
          <w:rFonts w:ascii="Times New Roman" w:hAnsi="Times New Roman" w:cs="Times New Roman"/>
          <w:lang w:val="ru-RU"/>
        </w:rPr>
        <w:t>Человека по итогам её разработки в течение года и подтверждение её явления ИВАС Кут Хуми.</w:t>
      </w:r>
    </w:p>
    <w:p w:rsidR="00BB79C7" w:rsidRPr="00D248CB" w:rsidRDefault="00BB79C7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Стяжание 256-рицы </w:t>
      </w:r>
      <w:r w:rsidRPr="00D248CB">
        <w:rPr>
          <w:rFonts w:ascii="Times New Roman" w:hAnsi="Times New Roman" w:cs="Times New Roman"/>
          <w:lang w:val="ru-RU"/>
        </w:rPr>
        <w:t>Человека, развиваем</w:t>
      </w:r>
      <w:r>
        <w:rPr>
          <w:rFonts w:ascii="Times New Roman" w:hAnsi="Times New Roman" w:cs="Times New Roman"/>
          <w:lang w:val="ru-RU"/>
        </w:rPr>
        <w:t>ой</w:t>
      </w:r>
      <w:r w:rsidRPr="00D248CB">
        <w:rPr>
          <w:rFonts w:ascii="Times New Roman" w:hAnsi="Times New Roman" w:cs="Times New Roman"/>
          <w:lang w:val="ru-RU"/>
        </w:rPr>
        <w:t xml:space="preserve"> для граждан территории Служения, с расшифровкой Станцы</w:t>
      </w:r>
      <w:r>
        <w:rPr>
          <w:rFonts w:ascii="Times New Roman" w:hAnsi="Times New Roman" w:cs="Times New Roman"/>
          <w:lang w:val="ru-RU"/>
        </w:rPr>
        <w:t>: «</w:t>
      </w:r>
      <w:proofErr w:type="spellStart"/>
      <w:r>
        <w:rPr>
          <w:rFonts w:ascii="Times New Roman" w:hAnsi="Times New Roman" w:cs="Times New Roman"/>
          <w:lang w:val="ru-RU"/>
        </w:rPr>
        <w:t>Мировость</w:t>
      </w:r>
      <w:proofErr w:type="spellEnd"/>
      <w:r>
        <w:rPr>
          <w:rFonts w:ascii="Times New Roman" w:hAnsi="Times New Roman" w:cs="Times New Roman"/>
          <w:lang w:val="ru-RU"/>
        </w:rPr>
        <w:t xml:space="preserve"> Прозрения Воспитание каждого».</w:t>
      </w:r>
    </w:p>
    <w:p w:rsidR="00BB79C7" w:rsidRPr="00F817DB" w:rsidRDefault="00BB79C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B79C7" w:rsidRDefault="00BB79C7" w:rsidP="00F817DB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Составить каждым ДК Планы Синтеза Организации Должностной Компетенции и направить Главе Подразделения до 15 июня 2023 г.</w:t>
      </w:r>
    </w:p>
    <w:p w:rsidR="00BB79C7" w:rsidRPr="00F817DB" w:rsidRDefault="00BB79C7" w:rsidP="00F817DB">
      <w:pPr>
        <w:numPr>
          <w:ilvl w:val="0"/>
          <w:numId w:val="3"/>
        </w:numPr>
        <w:spacing w:before="115"/>
        <w:jc w:val="both"/>
        <w:rPr>
          <w:rFonts w:cs="Times New Roman"/>
          <w:lang w:val="ru-RU"/>
        </w:rPr>
      </w:pPr>
      <w:r>
        <w:rPr>
          <w:lang w:val="ru-RU"/>
        </w:rPr>
        <w:t>Каждому ДК принять участие в сложении</w:t>
      </w:r>
      <w:r w:rsidRPr="00F817DB">
        <w:rPr>
          <w:lang w:val="ru-RU"/>
        </w:rPr>
        <w:t xml:space="preserve"> матрицы Воспитания каждого</w:t>
      </w:r>
      <w:r>
        <w:rPr>
          <w:lang w:val="ru-RU"/>
        </w:rPr>
        <w:t xml:space="preserve"> в выражении и явлении ИВ Аватар-Ипостаси ИВО ИВ Служащего-творца синтезфизичности ИВО в течение </w:t>
      </w:r>
      <w:proofErr w:type="gramStart"/>
      <w:r>
        <w:rPr>
          <w:lang w:val="ru-RU"/>
        </w:rPr>
        <w:t>синтез-года</w:t>
      </w:r>
      <w:proofErr w:type="gramEnd"/>
      <w:r>
        <w:rPr>
          <w:lang w:val="ru-RU"/>
        </w:rPr>
        <w:t xml:space="preserve"> служения.</w:t>
      </w:r>
    </w:p>
    <w:p w:rsidR="00BB79C7" w:rsidRDefault="00BB79C7" w:rsidP="0075394A">
      <w:pPr>
        <w:tabs>
          <w:tab w:val="left" w:pos="1002"/>
        </w:tabs>
        <w:spacing w:before="360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Бочоришвили Василя</w:t>
      </w:r>
    </w:p>
    <w:p w:rsidR="0075394A" w:rsidRDefault="00E84A2B" w:rsidP="0075394A">
      <w:pPr>
        <w:tabs>
          <w:tab w:val="left" w:pos="1002"/>
        </w:tabs>
        <w:ind w:firstLine="720"/>
        <w:jc w:val="right"/>
      </w:pPr>
      <w:r>
        <w:rPr>
          <w:lang w:val="ru-RU"/>
        </w:rPr>
        <w:t xml:space="preserve">Сдано ИВАС Кут Хуми </w:t>
      </w:r>
      <w:r w:rsidR="0075394A">
        <w:rPr>
          <w:lang w:val="ru-RU"/>
        </w:rPr>
        <w:t>31.0</w:t>
      </w:r>
      <w:r w:rsidR="009119F7">
        <w:rPr>
          <w:lang w:val="ru-RU"/>
        </w:rPr>
        <w:t>5</w:t>
      </w:r>
      <w:r w:rsidR="0075394A">
        <w:rPr>
          <w:lang w:val="ru-RU"/>
        </w:rPr>
        <w:t>.2023</w:t>
      </w:r>
    </w:p>
    <w:p w:rsidR="006116F8" w:rsidRPr="006116F8" w:rsidRDefault="006116F8" w:rsidP="006116F8">
      <w:pPr>
        <w:spacing w:before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16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6116F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6116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№2 Совета </w:t>
      </w:r>
      <w:bookmarkStart w:id="0" w:name="_GoBack"/>
      <w:bookmarkEnd w:id="0"/>
      <w:r w:rsidRPr="006116F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 от 22.05. 2023 г.</w:t>
      </w:r>
    </w:p>
    <w:p w:rsidR="006116F8" w:rsidRPr="007C096B" w:rsidRDefault="006116F8" w:rsidP="006116F8">
      <w:pPr>
        <w:spacing w:before="120"/>
        <w:ind w:left="5954"/>
        <w:jc w:val="center"/>
        <w:rPr>
          <w:rFonts w:ascii="Times New Roman" w:eastAsia="Times New Roman" w:hAnsi="Times New Roman" w:cs="Times New Roman"/>
          <w:b/>
          <w:color w:val="101010"/>
          <w:lang w:val="ru-RU"/>
        </w:rPr>
      </w:pPr>
      <w:r w:rsidRPr="007C096B">
        <w:rPr>
          <w:rFonts w:ascii="Times New Roman" w:eastAsia="Times New Roman" w:hAnsi="Times New Roman" w:cs="Times New Roman"/>
          <w:b/>
          <w:color w:val="101010"/>
          <w:lang w:val="ru-RU"/>
        </w:rPr>
        <w:t>УТВЕРЖДАЮ</w:t>
      </w:r>
    </w:p>
    <w:p w:rsidR="006116F8" w:rsidRPr="007C096B" w:rsidRDefault="006116F8" w:rsidP="006116F8">
      <w:pPr>
        <w:ind w:left="5954"/>
        <w:jc w:val="center"/>
        <w:rPr>
          <w:rFonts w:ascii="Times New Roman" w:hAnsi="Times New Roman"/>
          <w:sz w:val="20"/>
          <w:szCs w:val="20"/>
          <w:lang w:val="ru-RU"/>
        </w:rPr>
      </w:pPr>
      <w:r w:rsidRPr="007C096B">
        <w:rPr>
          <w:rFonts w:ascii="Times New Roman" w:hAnsi="Times New Roman"/>
          <w:sz w:val="20"/>
          <w:szCs w:val="20"/>
          <w:lang w:val="ru-RU"/>
        </w:rPr>
        <w:t>Аватаресса ИВО подразделения ИВДИВО</w:t>
      </w:r>
      <w:r w:rsidRPr="007C096B">
        <w:rPr>
          <w:rFonts w:ascii="Times New Roman" w:hAnsi="Times New Roman"/>
          <w:sz w:val="20"/>
          <w:szCs w:val="20"/>
          <w:lang w:val="ru-RU"/>
        </w:rPr>
        <w:br/>
        <w:t xml:space="preserve">ИВАС Кут Хуми Ишниязова Рита </w:t>
      </w:r>
      <w:r>
        <w:rPr>
          <w:rFonts w:ascii="Times New Roman" w:hAnsi="Times New Roman"/>
          <w:sz w:val="20"/>
          <w:szCs w:val="20"/>
          <w:lang w:val="ru-RU"/>
        </w:rPr>
        <w:t>24</w:t>
      </w:r>
      <w:r w:rsidRPr="007C096B">
        <w:rPr>
          <w:rFonts w:ascii="Times New Roman" w:hAnsi="Times New Roman"/>
          <w:sz w:val="20"/>
          <w:szCs w:val="20"/>
          <w:lang w:val="ru-RU"/>
        </w:rPr>
        <w:t>.05.2023 г.</w:t>
      </w:r>
    </w:p>
    <w:p w:rsidR="006116F8" w:rsidRDefault="006116F8" w:rsidP="006116F8">
      <w:pPr>
        <w:spacing w:before="36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2409"/>
      </w:tblGrid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Ишниязова Рита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Анохина Елена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Шарипова Фанзия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Бочоришвили Василя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Тухватуллина Насима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Рамазанова Эльвира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Гарифуллина Флюра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Ларина</w:t>
            </w:r>
            <w:proofErr w:type="spellEnd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 xml:space="preserve"> Татьяна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 xml:space="preserve">Хуснуллина </w:t>
            </w: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Венера</w:t>
            </w:r>
            <w:proofErr w:type="spellEnd"/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Каримова</w:t>
            </w:r>
            <w:proofErr w:type="spellEnd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 xml:space="preserve"> Василя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Хамзина Зульфия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Измайлова</w:t>
            </w:r>
            <w:proofErr w:type="spellEnd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proofErr w:type="spellEnd"/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proofErr w:type="spellStart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Ахтямова</w:t>
            </w:r>
            <w:proofErr w:type="spellEnd"/>
            <w:r w:rsidRPr="008F1EBF">
              <w:rPr>
                <w:rFonts w:ascii="Times New Roman" w:hAnsi="Times New Roman" w:cs="Times New Roman"/>
                <w:sz w:val="22"/>
                <w:szCs w:val="22"/>
              </w:rPr>
              <w:t xml:space="preserve"> Марина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Хаматнурова Роза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Акчулпанова Галия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Ибрагимова Фарида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Валькова Елена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Забирова Гульнара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Лищинская Мария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Юсупова Райфа</w:t>
            </w:r>
          </w:p>
        </w:tc>
      </w:tr>
      <w:tr w:rsidR="006116F8" w:rsidTr="006116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6116F8" w:rsidRDefault="006116F8" w:rsidP="007074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116F8" w:rsidRPr="008F1EBF" w:rsidRDefault="006116F8" w:rsidP="00707488">
            <w:pPr>
              <w:rPr>
                <w:rFonts w:ascii="Times New Roman" w:hAnsi="Times New Roman" w:cs="Times New Roman"/>
              </w:rPr>
            </w:pPr>
            <w:r w:rsidRPr="008F1EBF">
              <w:rPr>
                <w:rFonts w:ascii="Times New Roman" w:hAnsi="Times New Roman" w:cs="Times New Roman"/>
                <w:sz w:val="22"/>
                <w:szCs w:val="22"/>
              </w:rPr>
              <w:t>Исмагилова Залия</w:t>
            </w:r>
          </w:p>
        </w:tc>
      </w:tr>
    </w:tbl>
    <w:p w:rsidR="006116F8" w:rsidRDefault="006116F8" w:rsidP="006116F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Состоялись: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Праздничная теофа, посвящённая Дню Красоты ИВО, развёрткой 32-рицы Красоты ИВО 32 организациями подразделения ИВДИВО и их синтезом.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Итоговый отчёт Ревизора РО ПП в Республике Башкортостан Бочоришвили Васили.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 xml:space="preserve">Согласно Распоряжению 3, п.14 стяжание первой Октавной Части </w:t>
      </w:r>
      <w:r w:rsidRPr="006116F8">
        <w:rPr>
          <w:rFonts w:ascii="Times New Roman" w:hAnsi="Times New Roman" w:cs="Times New Roman"/>
          <w:b/>
          <w:bCs/>
          <w:lang w:val="ru-RU"/>
        </w:rPr>
        <w:t xml:space="preserve">ИВДИВО-тело </w:t>
      </w:r>
      <w:proofErr w:type="spellStart"/>
      <w:r w:rsidRPr="006116F8">
        <w:rPr>
          <w:rFonts w:ascii="Times New Roman" w:hAnsi="Times New Roman" w:cs="Times New Roman"/>
          <w:b/>
          <w:bCs/>
          <w:lang w:val="ru-RU"/>
        </w:rPr>
        <w:t>прадвижения</w:t>
      </w:r>
      <w:proofErr w:type="spellEnd"/>
      <w:r w:rsidRPr="006116F8">
        <w:rPr>
          <w:rFonts w:ascii="Times New Roman" w:hAnsi="Times New Roman" w:cs="Times New Roman"/>
          <w:lang w:val="ru-RU"/>
        </w:rPr>
        <w:t xml:space="preserve">, развиваемой для граждан территории Служения, с фиксацией стяженной ранее 256-рицы Метагалактических частей  Станцей – </w:t>
      </w:r>
      <w:proofErr w:type="spellStart"/>
      <w:r w:rsidRPr="006116F8">
        <w:rPr>
          <w:rFonts w:ascii="Times New Roman" w:hAnsi="Times New Roman" w:cs="Times New Roman"/>
          <w:b/>
          <w:bCs/>
          <w:lang w:val="ru-RU"/>
        </w:rPr>
        <w:t>Мировость</w:t>
      </w:r>
      <w:proofErr w:type="spellEnd"/>
      <w:r w:rsidRPr="006116F8">
        <w:rPr>
          <w:rFonts w:ascii="Times New Roman" w:hAnsi="Times New Roman" w:cs="Times New Roman"/>
          <w:b/>
          <w:bCs/>
          <w:lang w:val="ru-RU"/>
        </w:rPr>
        <w:t xml:space="preserve"> Прозрения Воспитание каждого</w:t>
      </w:r>
      <w:r w:rsidRPr="006116F8">
        <w:rPr>
          <w:rFonts w:ascii="Times New Roman" w:hAnsi="Times New Roman" w:cs="Times New Roman"/>
          <w:lang w:val="ru-RU"/>
        </w:rPr>
        <w:t>,  с взращиванием её Частями в течение года.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Стяжание Плана Синтеза Регионального съезда подразделения ИВДИВО Башкортостан.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Принятие ДК Анохиной Елены ответственности за ведение библиотечного фонда МЦ Уфа.</w:t>
      </w:r>
    </w:p>
    <w:p w:rsidR="006116F8" w:rsidRPr="006116F8" w:rsidRDefault="006116F8" w:rsidP="006116F8">
      <w:pPr>
        <w:numPr>
          <w:ilvl w:val="0"/>
          <w:numId w:val="6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Открытие вакансии по ведению библиотечного фонда МЦ Стерлитамак.</w:t>
      </w:r>
    </w:p>
    <w:p w:rsidR="006116F8" w:rsidRPr="006116F8" w:rsidRDefault="006116F8" w:rsidP="006116F8">
      <w:pPr>
        <w:tabs>
          <w:tab w:val="left" w:pos="720"/>
        </w:tabs>
        <w:spacing w:before="115"/>
        <w:ind w:left="360"/>
        <w:jc w:val="both"/>
        <w:rPr>
          <w:rFonts w:ascii="Times New Roman" w:hAnsi="Times New Roman" w:cs="Times New Roman"/>
          <w:lang w:val="ru-RU"/>
        </w:rPr>
      </w:pPr>
    </w:p>
    <w:p w:rsidR="006116F8" w:rsidRDefault="006116F8" w:rsidP="006116F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6116F8" w:rsidRPr="006116F8" w:rsidRDefault="006116F8" w:rsidP="006116F8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Принять Итоговый отчёт Ревизора РО ПП в Республике Башкортостан о результатах ревизорской проверки финансово/энергопотенциально/имущественной деятельности Подразделения ИВДИВО Башкортостан единогласно.</w:t>
      </w:r>
    </w:p>
    <w:p w:rsidR="006116F8" w:rsidRPr="006116F8" w:rsidRDefault="006116F8" w:rsidP="006116F8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6116F8">
        <w:rPr>
          <w:rFonts w:ascii="Times New Roman" w:hAnsi="Times New Roman" w:cs="Times New Roman"/>
          <w:lang w:val="ru-RU"/>
        </w:rPr>
        <w:t>Развернуть подготовку к Региональному съезду Подразделения ИВДИВО Башкортостан расшифровкой Плана Синтеза Съезда и проведением мозговых штурмов на эту тему.</w:t>
      </w:r>
    </w:p>
    <w:p w:rsidR="006116F8" w:rsidRDefault="006116F8" w:rsidP="006116F8">
      <w:pPr>
        <w:pStyle w:val="a8"/>
        <w:tabs>
          <w:tab w:val="left" w:pos="1002"/>
        </w:tabs>
        <w:spacing w:before="360"/>
        <w:jc w:val="right"/>
      </w:pPr>
      <w:r>
        <w:t>Составил ИВДИВО-секретарь Бочоришвили Василя</w:t>
      </w:r>
    </w:p>
    <w:p w:rsidR="006116F8" w:rsidRPr="006116F8" w:rsidRDefault="006116F8" w:rsidP="006116F8">
      <w:pPr>
        <w:pStyle w:val="a8"/>
        <w:tabs>
          <w:tab w:val="left" w:pos="1002"/>
        </w:tabs>
        <w:spacing w:before="360" w:after="360"/>
        <w:jc w:val="right"/>
        <w:rPr>
          <w:rFonts w:ascii="Times New Roman" w:hAnsi="Times New Roman" w:cs="Times New Roman"/>
        </w:rPr>
      </w:pPr>
      <w:r>
        <w:t>Сдано ИВАС Кут Хуми 31.05.2023</w:t>
      </w:r>
    </w:p>
    <w:sectPr w:rsidR="006116F8" w:rsidRPr="006116F8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048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8C0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B6CC9"/>
    <w:rsid w:val="0023468F"/>
    <w:rsid w:val="00264CD5"/>
    <w:rsid w:val="003A1FFA"/>
    <w:rsid w:val="004E4144"/>
    <w:rsid w:val="005A026B"/>
    <w:rsid w:val="006116F8"/>
    <w:rsid w:val="006263DE"/>
    <w:rsid w:val="00737F78"/>
    <w:rsid w:val="0075394A"/>
    <w:rsid w:val="007C096B"/>
    <w:rsid w:val="008A5A84"/>
    <w:rsid w:val="009119F7"/>
    <w:rsid w:val="00934756"/>
    <w:rsid w:val="00A15CA5"/>
    <w:rsid w:val="00A41813"/>
    <w:rsid w:val="00BB79C7"/>
    <w:rsid w:val="00BF3AD4"/>
    <w:rsid w:val="00CD1ED9"/>
    <w:rsid w:val="00D248CB"/>
    <w:rsid w:val="00D53BD6"/>
    <w:rsid w:val="00DB0ACF"/>
    <w:rsid w:val="00E84A2B"/>
    <w:rsid w:val="00F817D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6"/>
    <w:pPr>
      <w:suppressAutoHyphens/>
    </w:pPr>
    <w:rPr>
      <w:rFonts w:cs="Liberation Serif"/>
      <w:kern w:val="2"/>
      <w:sz w:val="24"/>
      <w:szCs w:val="24"/>
      <w:lang w:val="en-US" w:eastAsia="zh-CN"/>
    </w:rPr>
  </w:style>
  <w:style w:type="paragraph" w:styleId="2">
    <w:name w:val="heading 2"/>
    <w:basedOn w:val="Heading"/>
    <w:next w:val="a0"/>
    <w:link w:val="20"/>
    <w:uiPriority w:val="99"/>
    <w:qFormat/>
    <w:rsid w:val="009347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92D1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Bullets">
    <w:name w:val="Bullets"/>
    <w:uiPriority w:val="99"/>
    <w:rsid w:val="00934756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934756"/>
  </w:style>
  <w:style w:type="paragraph" w:customStyle="1" w:styleId="Heading">
    <w:name w:val="Heading"/>
    <w:basedOn w:val="a"/>
    <w:next w:val="a0"/>
    <w:uiPriority w:val="99"/>
    <w:rsid w:val="00934756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93475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C92D19"/>
    <w:rPr>
      <w:rFonts w:cs="Liberation Serif"/>
      <w:kern w:val="2"/>
      <w:sz w:val="24"/>
      <w:szCs w:val="24"/>
      <w:lang w:val="en-US" w:eastAsia="zh-CN"/>
    </w:rPr>
  </w:style>
  <w:style w:type="paragraph" w:styleId="a5">
    <w:name w:val="List"/>
    <w:basedOn w:val="a0"/>
    <w:uiPriority w:val="99"/>
    <w:rsid w:val="00934756"/>
  </w:style>
  <w:style w:type="paragraph" w:styleId="a6">
    <w:name w:val="caption"/>
    <w:basedOn w:val="a"/>
    <w:uiPriority w:val="99"/>
    <w:qFormat/>
    <w:rsid w:val="009347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34756"/>
    <w:pPr>
      <w:suppressLineNumbers/>
    </w:pPr>
  </w:style>
  <w:style w:type="table" w:styleId="a7">
    <w:name w:val="Table Grid"/>
    <w:basedOn w:val="a2"/>
    <w:uiPriority w:val="39"/>
    <w:rsid w:val="00FE29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6F8"/>
    <w:pPr>
      <w:suppressAutoHyphens w:val="0"/>
      <w:ind w:left="720"/>
      <w:contextualSpacing/>
    </w:pPr>
    <w:rPr>
      <w:rFonts w:eastAsia="Times New Roman"/>
      <w:color w:val="000000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6"/>
    <w:pPr>
      <w:suppressAutoHyphens/>
    </w:pPr>
    <w:rPr>
      <w:rFonts w:cs="Liberation Serif"/>
      <w:kern w:val="2"/>
      <w:sz w:val="24"/>
      <w:szCs w:val="24"/>
      <w:lang w:val="en-US" w:eastAsia="zh-CN"/>
    </w:rPr>
  </w:style>
  <w:style w:type="paragraph" w:styleId="2">
    <w:name w:val="heading 2"/>
    <w:basedOn w:val="Heading"/>
    <w:next w:val="a0"/>
    <w:link w:val="20"/>
    <w:uiPriority w:val="99"/>
    <w:qFormat/>
    <w:rsid w:val="009347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92D1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Bullets">
    <w:name w:val="Bullets"/>
    <w:uiPriority w:val="99"/>
    <w:rsid w:val="00934756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934756"/>
  </w:style>
  <w:style w:type="paragraph" w:customStyle="1" w:styleId="Heading">
    <w:name w:val="Heading"/>
    <w:basedOn w:val="a"/>
    <w:next w:val="a0"/>
    <w:uiPriority w:val="99"/>
    <w:rsid w:val="00934756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93475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C92D19"/>
    <w:rPr>
      <w:rFonts w:cs="Liberation Serif"/>
      <w:kern w:val="2"/>
      <w:sz w:val="24"/>
      <w:szCs w:val="24"/>
      <w:lang w:val="en-US" w:eastAsia="zh-CN"/>
    </w:rPr>
  </w:style>
  <w:style w:type="paragraph" w:styleId="a5">
    <w:name w:val="List"/>
    <w:basedOn w:val="a0"/>
    <w:uiPriority w:val="99"/>
    <w:rsid w:val="00934756"/>
  </w:style>
  <w:style w:type="paragraph" w:styleId="a6">
    <w:name w:val="caption"/>
    <w:basedOn w:val="a"/>
    <w:uiPriority w:val="99"/>
    <w:qFormat/>
    <w:rsid w:val="009347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34756"/>
    <w:pPr>
      <w:suppressLineNumbers/>
    </w:pPr>
  </w:style>
  <w:style w:type="table" w:styleId="a7">
    <w:name w:val="Table Grid"/>
    <w:basedOn w:val="a2"/>
    <w:uiPriority w:val="39"/>
    <w:rsid w:val="00FE29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6F8"/>
    <w:pPr>
      <w:suppressAutoHyphens w:val="0"/>
      <w:ind w:left="720"/>
      <w:contextualSpacing/>
    </w:pPr>
    <w:rPr>
      <w:rFonts w:eastAsia="Times New Roman"/>
      <w:color w:val="000000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8</cp:revision>
  <dcterms:created xsi:type="dcterms:W3CDTF">2023-08-31T09:08:00Z</dcterms:created>
  <dcterms:modified xsi:type="dcterms:W3CDTF">2023-11-22T08:59:00Z</dcterms:modified>
</cp:coreProperties>
</file>